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Start w:id="1" w:name="_GoBack"/>
      <w:bookmarkEnd w:id="0"/>
      <w:bookmarkEnd w:id="1"/>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2" w:name="_Hlk38217196"/>
      <w:r>
        <w:rPr>
          <w:rFonts w:ascii="Arial" w:hAnsi="Arial" w:cs="Arial"/>
          <w:sz w:val="20"/>
          <w:szCs w:val="20"/>
        </w:rPr>
        <w:t>e operante nella sede di …………………………..</w:t>
      </w:r>
      <w:bookmarkEnd w:id="2"/>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35943C60"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77777777"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(4/</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1008649F"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w:t>
            </w:r>
            <w:r w:rsidR="00713BBF">
              <w:rPr>
                <w:rFonts w:ascii="Arial" w:hAnsi="Arial" w:cs="Arial"/>
                <w:sz w:val="20"/>
                <w:szCs w:val="20"/>
              </w:rPr>
              <w:t xml:space="preserve"> non</w:t>
            </w:r>
            <w:r>
              <w:rPr>
                <w:rFonts w:ascii="Arial" w:hAnsi="Arial" w:cs="Arial"/>
                <w:sz w:val="20"/>
                <w:szCs w:val="20"/>
              </w:rPr>
              <w:t xml:space="preserv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3ED2486D"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611D75F8" w:rsidR="00244B29" w:rsidRPr="00244B29" w:rsidRDefault="00CC471A" w:rsidP="00244B29">
            <w:pPr>
              <w:pStyle w:val="Default"/>
              <w:spacing w:before="360" w:after="240"/>
              <w:jc w:val="both"/>
            </w:pPr>
            <w:proofErr w:type="gramStart"/>
            <w:r w:rsidRPr="00CC471A">
              <w:rPr>
                <w:rFonts w:ascii="Arial" w:hAnsi="Arial" w:cs="Arial"/>
                <w:bCs/>
                <w:sz w:val="20"/>
                <w:szCs w:val="20"/>
              </w:rPr>
              <w:t>16.B</w:t>
            </w:r>
            <w:r w:rsidR="00FF21B2">
              <w:rPr>
                <w:rFonts w:ascii="Arial" w:hAnsi="Arial" w:cs="Arial"/>
                <w:bCs/>
                <w:sz w:val="20"/>
                <w:szCs w:val="20"/>
              </w:rPr>
              <w:t>:</w:t>
            </w:r>
            <w:r w:rsidRPr="00CC471A">
              <w:rPr>
                <w:rFonts w:ascii="Arial" w:hAnsi="Arial" w:cs="Arial"/>
                <w:bCs/>
                <w:sz w:val="20"/>
                <w:szCs w:val="20"/>
                <w:u w:val="single"/>
              </w:rPr>
              <w:t>.</w:t>
            </w:r>
            <w:proofErr w:type="gramEnd"/>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proofErr w:type="gramStart"/>
            <w:r w:rsidRPr="00941FD1">
              <w:rPr>
                <w:rFonts w:ascii="Arial" w:hAnsi="Arial" w:cs="Arial"/>
                <w:sz w:val="20"/>
                <w:szCs w:val="20"/>
              </w:rPr>
              <w:t>minimis</w:t>
            </w:r>
            <w:proofErr w:type="spellEnd"/>
            <w:r w:rsidRPr="00941FD1">
              <w:rPr>
                <w:rFonts w:ascii="Arial" w:hAnsi="Arial" w:cs="Arial"/>
                <w:sz w:val="20"/>
                <w:szCs w:val="20"/>
              </w:rPr>
              <w:t>”(</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2048E4D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01D05BF2" w14:textId="77777777" w:rsidR="009A6A59" w:rsidRDefault="009A6A59" w:rsidP="00AD75E6">
            <w:pPr>
              <w:autoSpaceDE w:val="0"/>
              <w:autoSpaceDN w:val="0"/>
              <w:adjustRightInd w:val="0"/>
              <w:spacing w:before="120" w:after="0"/>
              <w:jc w:val="right"/>
              <w:rPr>
                <w:rFonts w:ascii="Arial" w:hAnsi="Arial" w:cs="Arial"/>
                <w:b/>
                <w:sz w:val="20"/>
                <w:szCs w:val="20"/>
                <w:u w:val="single"/>
              </w:rPr>
            </w:pPr>
          </w:p>
          <w:p w14:paraId="1810D508" w14:textId="10AFC676"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347CCF38"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1360AEF" w14:textId="7762C3C0" w:rsidR="009A6A59" w:rsidRDefault="009A6A59" w:rsidP="001A5F94">
            <w:pPr>
              <w:spacing w:before="120" w:after="0" w:line="360" w:lineRule="auto"/>
              <w:jc w:val="right"/>
              <w:rPr>
                <w:rFonts w:ascii="Arial" w:hAnsi="Arial" w:cs="Arial"/>
                <w:b/>
                <w:sz w:val="20"/>
                <w:szCs w:val="20"/>
                <w:u w:val="single"/>
              </w:rPr>
            </w:pPr>
          </w:p>
          <w:p w14:paraId="22FC93F7" w14:textId="77777777" w:rsidR="00244B29" w:rsidRDefault="00244B29" w:rsidP="001A5F94">
            <w:pPr>
              <w:spacing w:before="120" w:after="0" w:line="360" w:lineRule="auto"/>
              <w:jc w:val="right"/>
              <w:rPr>
                <w:rFonts w:ascii="Arial" w:hAnsi="Arial" w:cs="Arial"/>
                <w:b/>
                <w:sz w:val="20"/>
                <w:szCs w:val="20"/>
                <w:u w:val="single"/>
              </w:rPr>
            </w:pPr>
          </w:p>
          <w:p w14:paraId="4BB2E4A6" w14:textId="11198F0F"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1F34D450" w:rsidR="0081515F" w:rsidRPr="006E06AE" w:rsidRDefault="0081515F" w:rsidP="00AD75E6">
            <w:pPr>
              <w:pStyle w:val="CM8"/>
              <w:spacing w:line="276" w:lineRule="auto"/>
              <w:ind w:left="7788" w:hanging="7787"/>
              <w:jc w:val="both"/>
              <w:rPr>
                <w:rFonts w:ascii="Arial" w:hAnsi="Arial" w:cs="Arial"/>
                <w:i/>
                <w:iCs/>
                <w:sz w:val="16"/>
                <w:szCs w:val="16"/>
              </w:rPr>
            </w:pP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2342D160"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612D93A5"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708D3099"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389C6F2A"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80"/>
              <w:gridCol w:w="1650"/>
              <w:gridCol w:w="1650"/>
              <w:gridCol w:w="1647"/>
            </w:tblGrid>
            <w:tr w:rsidR="00713BBF" w:rsidRPr="006E06AE" w14:paraId="0C05148B" w14:textId="77777777" w:rsidTr="00713BBF">
              <w:trPr>
                <w:trHeight w:val="20"/>
              </w:trPr>
              <w:tc>
                <w:tcPr>
                  <w:tcW w:w="149" w:type="pct"/>
                  <w:tcBorders>
                    <w:top w:val="nil"/>
                    <w:left w:val="nil"/>
                    <w:bottom w:val="nil"/>
                    <w:right w:val="nil"/>
                  </w:tcBorders>
                  <w:shd w:val="clear" w:color="auto" w:fill="auto"/>
                  <w:noWrap/>
                  <w:vAlign w:val="bottom"/>
                  <w:hideMark/>
                </w:tcPr>
                <w:p w14:paraId="77814A3D" w14:textId="77777777" w:rsidR="00713BBF" w:rsidRPr="006E06AE" w:rsidRDefault="00713BBF"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(ULA)</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713BBF" w:rsidRPr="006E06AE" w:rsidRDefault="00713BBF"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 Occupati (ULA)</w:t>
                  </w:r>
                </w:p>
              </w:tc>
            </w:tr>
            <w:tr w:rsidR="00713BBF" w:rsidRPr="006E06AE" w14:paraId="0D333058" w14:textId="77777777" w:rsidTr="00713BBF">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713BBF" w:rsidRPr="006E06AE" w:rsidRDefault="00713BBF"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noWrap/>
                  <w:vAlign w:val="center"/>
                  <w:hideMark/>
                </w:tcPr>
                <w:p w14:paraId="49B93191" w14:textId="77777777" w:rsidR="00713BBF" w:rsidRPr="006E06AE" w:rsidRDefault="00713BBF"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713BBF" w:rsidRPr="006E06AE" w:rsidRDefault="00713BBF"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713BBF" w:rsidRPr="006E06AE" w:rsidRDefault="00713BBF" w:rsidP="00AD75E6">
                  <w:pPr>
                    <w:spacing w:after="0" w:line="240" w:lineRule="auto"/>
                    <w:jc w:val="center"/>
                    <w:rPr>
                      <w:color w:val="000000"/>
                      <w:sz w:val="20"/>
                      <w:szCs w:val="20"/>
                    </w:rPr>
                  </w:pPr>
                </w:p>
              </w:tc>
            </w:tr>
            <w:tr w:rsidR="00713BBF" w:rsidRPr="006E06AE" w14:paraId="4F41EA07" w14:textId="77777777" w:rsidTr="00713BBF">
              <w:trPr>
                <w:trHeight w:val="20"/>
              </w:trPr>
              <w:tc>
                <w:tcPr>
                  <w:tcW w:w="149" w:type="pct"/>
                  <w:tcBorders>
                    <w:top w:val="nil"/>
                    <w:left w:val="nil"/>
                    <w:bottom w:val="nil"/>
                    <w:right w:val="nil"/>
                  </w:tcBorders>
                  <w:shd w:val="clear" w:color="auto" w:fill="auto"/>
                  <w:noWrap/>
                  <w:vAlign w:val="center"/>
                  <w:hideMark/>
                </w:tcPr>
                <w:p w14:paraId="7FD26067" w14:textId="77777777" w:rsidR="00713BBF" w:rsidRPr="006E06AE" w:rsidRDefault="00713BBF"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4244344E"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713BBF" w:rsidRPr="006E06AE" w:rsidRDefault="00713BBF" w:rsidP="00AD75E6">
                  <w:pPr>
                    <w:spacing w:after="0" w:line="240" w:lineRule="auto"/>
                    <w:jc w:val="center"/>
                    <w:rPr>
                      <w:color w:val="000000"/>
                      <w:sz w:val="20"/>
                      <w:szCs w:val="20"/>
                    </w:rPr>
                  </w:pPr>
                </w:p>
              </w:tc>
            </w:tr>
            <w:tr w:rsidR="00713BBF" w:rsidRPr="006E06AE" w14:paraId="6D4C3D7A" w14:textId="77777777" w:rsidTr="00713BBF">
              <w:trPr>
                <w:trHeight w:val="20"/>
              </w:trPr>
              <w:tc>
                <w:tcPr>
                  <w:tcW w:w="149" w:type="pct"/>
                  <w:tcBorders>
                    <w:top w:val="nil"/>
                    <w:left w:val="nil"/>
                    <w:bottom w:val="nil"/>
                    <w:right w:val="nil"/>
                  </w:tcBorders>
                  <w:shd w:val="clear" w:color="auto" w:fill="auto"/>
                  <w:noWrap/>
                  <w:vAlign w:val="center"/>
                  <w:hideMark/>
                </w:tcPr>
                <w:p w14:paraId="2EBBECBB" w14:textId="77777777" w:rsidR="00713BBF" w:rsidRPr="006E06AE" w:rsidRDefault="00713BBF"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42A9290B"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713BBF" w:rsidRPr="006E06AE" w:rsidRDefault="00713BBF" w:rsidP="00AD75E6">
                  <w:pPr>
                    <w:spacing w:after="0" w:line="240" w:lineRule="auto"/>
                    <w:jc w:val="center"/>
                    <w:rPr>
                      <w:color w:val="000000"/>
                      <w:sz w:val="20"/>
                      <w:szCs w:val="20"/>
                    </w:rPr>
                  </w:pPr>
                </w:p>
              </w:tc>
            </w:tr>
            <w:tr w:rsidR="00713BBF" w:rsidRPr="006E06AE" w14:paraId="13571684" w14:textId="77777777" w:rsidTr="00713BBF">
              <w:trPr>
                <w:trHeight w:val="20"/>
              </w:trPr>
              <w:tc>
                <w:tcPr>
                  <w:tcW w:w="149" w:type="pct"/>
                  <w:tcBorders>
                    <w:top w:val="nil"/>
                    <w:left w:val="nil"/>
                    <w:bottom w:val="nil"/>
                    <w:right w:val="nil"/>
                  </w:tcBorders>
                  <w:shd w:val="clear" w:color="auto" w:fill="auto"/>
                  <w:noWrap/>
                  <w:vAlign w:val="center"/>
                  <w:hideMark/>
                </w:tcPr>
                <w:p w14:paraId="20DF7319" w14:textId="77777777" w:rsidR="00713BBF" w:rsidRPr="006E06AE" w:rsidRDefault="00713BBF"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0310D2F8"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713BBF" w:rsidRPr="006E06AE" w:rsidRDefault="00713BBF" w:rsidP="00AD75E6">
                  <w:pPr>
                    <w:spacing w:after="0" w:line="240" w:lineRule="auto"/>
                    <w:jc w:val="center"/>
                    <w:rPr>
                      <w:color w:val="000000"/>
                      <w:sz w:val="20"/>
                      <w:szCs w:val="20"/>
                    </w:rPr>
                  </w:pPr>
                </w:p>
              </w:tc>
            </w:tr>
            <w:tr w:rsidR="00713BBF" w:rsidRPr="006E06AE" w14:paraId="174CF110" w14:textId="77777777" w:rsidTr="00713BBF">
              <w:trPr>
                <w:trHeight w:val="20"/>
              </w:trPr>
              <w:tc>
                <w:tcPr>
                  <w:tcW w:w="149" w:type="pct"/>
                  <w:tcBorders>
                    <w:top w:val="nil"/>
                    <w:left w:val="nil"/>
                    <w:bottom w:val="nil"/>
                    <w:right w:val="nil"/>
                  </w:tcBorders>
                  <w:shd w:val="clear" w:color="auto" w:fill="auto"/>
                  <w:noWrap/>
                  <w:vAlign w:val="center"/>
                  <w:hideMark/>
                </w:tcPr>
                <w:p w14:paraId="0F0794B5" w14:textId="77777777" w:rsidR="00713BBF" w:rsidRPr="006E06AE" w:rsidRDefault="00713BBF"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2C9F49C9"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713BBF" w:rsidRPr="006E06AE" w:rsidRDefault="00713BBF" w:rsidP="00AD75E6">
                  <w:pPr>
                    <w:spacing w:after="0" w:line="240" w:lineRule="auto"/>
                    <w:jc w:val="center"/>
                    <w:rPr>
                      <w:color w:val="000000"/>
                      <w:sz w:val="20"/>
                      <w:szCs w:val="20"/>
                    </w:rPr>
                  </w:pPr>
                </w:p>
              </w:tc>
            </w:tr>
            <w:tr w:rsidR="00713BBF" w:rsidRPr="006E06AE" w14:paraId="43952097" w14:textId="77777777" w:rsidTr="00713BBF">
              <w:trPr>
                <w:trHeight w:val="20"/>
              </w:trPr>
              <w:tc>
                <w:tcPr>
                  <w:tcW w:w="149" w:type="pct"/>
                  <w:tcBorders>
                    <w:top w:val="nil"/>
                    <w:left w:val="nil"/>
                    <w:bottom w:val="nil"/>
                    <w:right w:val="nil"/>
                  </w:tcBorders>
                  <w:shd w:val="clear" w:color="auto" w:fill="auto"/>
                  <w:noWrap/>
                  <w:vAlign w:val="center"/>
                  <w:hideMark/>
                </w:tcPr>
                <w:p w14:paraId="7DC8B39F" w14:textId="77777777" w:rsidR="00713BBF" w:rsidRPr="006E06AE" w:rsidRDefault="00713BBF"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713BBF" w:rsidRPr="006E06AE" w:rsidRDefault="00713BBF" w:rsidP="00AD75E6">
                  <w:pPr>
                    <w:spacing w:after="0" w:line="240" w:lineRule="auto"/>
                    <w:jc w:val="center"/>
                    <w:rPr>
                      <w:color w:val="000000"/>
                      <w:sz w:val="20"/>
                      <w:szCs w:val="20"/>
                    </w:rPr>
                  </w:pPr>
                </w:p>
              </w:tc>
            </w:tr>
            <w:tr w:rsidR="00713BBF" w:rsidRPr="006E06AE" w14:paraId="55D75307" w14:textId="77777777" w:rsidTr="00713BBF">
              <w:trPr>
                <w:trHeight w:val="20"/>
              </w:trPr>
              <w:tc>
                <w:tcPr>
                  <w:tcW w:w="149" w:type="pct"/>
                  <w:tcBorders>
                    <w:top w:val="nil"/>
                    <w:left w:val="nil"/>
                    <w:bottom w:val="nil"/>
                    <w:right w:val="nil"/>
                  </w:tcBorders>
                  <w:shd w:val="clear" w:color="auto" w:fill="auto"/>
                  <w:noWrap/>
                  <w:vAlign w:val="center"/>
                </w:tcPr>
                <w:p w14:paraId="09FF912D" w14:textId="77777777" w:rsidR="00713BBF" w:rsidRPr="006E06AE" w:rsidRDefault="00713BBF"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E7A83A" w14:textId="77777777" w:rsidR="00713BBF" w:rsidRPr="00244B29" w:rsidRDefault="00713BBF"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E2DB767" w14:textId="71382F90" w:rsidR="00713BBF" w:rsidRPr="006E06AE" w:rsidRDefault="00713BBF"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0AE1A77D"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31B50"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5C9B88AE" w14:textId="77777777" w:rsidR="00713BBF" w:rsidRPr="006E06AE" w:rsidRDefault="00713BBF"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493347EA"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economico-patrimoniali e ove necessario relativi alle abitudini di vita o di consumo, ivi compresi i dati </w:t>
            </w:r>
            <w:proofErr w:type="spellStart"/>
            <w:r w:rsidRPr="00521B3B">
              <w:rPr>
                <w:rFonts w:ascii="Arial" w:hAnsi="Arial" w:cs="Arial"/>
                <w:color w:val="000000"/>
                <w:sz w:val="14"/>
                <w:szCs w:val="14"/>
                <w:lang w:val="it-IT" w:eastAsia="it-IT"/>
              </w:rPr>
              <w:t>andamentali</w:t>
            </w:r>
            <w:proofErr w:type="spellEnd"/>
            <w:r w:rsidRPr="00521B3B">
              <w:rPr>
                <w:rFonts w:ascii="Arial" w:hAnsi="Arial" w:cs="Arial"/>
                <w:color w:val="000000"/>
                <w:sz w:val="14"/>
                <w:szCs w:val="14"/>
                <w:lang w:val="it-IT" w:eastAsia="it-IT"/>
              </w:rPr>
              <w:t xml:space="preserve">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 xml:space="preserve">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I dati personali saranno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Tali diritti potranno essere esercitati mediante richiesta inviata rivolgendosi al Data </w:t>
            </w:r>
            <w:proofErr w:type="spellStart"/>
            <w:r w:rsidRPr="00521B3B">
              <w:rPr>
                <w:rFonts w:ascii="Arial" w:hAnsi="Arial" w:cs="Arial"/>
                <w:color w:val="000000"/>
                <w:sz w:val="14"/>
                <w:szCs w:val="14"/>
              </w:rPr>
              <w:t>Protection</w:t>
            </w:r>
            <w:proofErr w:type="spellEnd"/>
            <w:r w:rsidRPr="00521B3B">
              <w:rPr>
                <w:rFonts w:ascii="Arial" w:hAnsi="Arial" w:cs="Arial"/>
                <w:color w:val="000000"/>
                <w:sz w:val="14"/>
                <w:szCs w:val="14"/>
              </w:rPr>
              <w:t xml:space="preserve"> </w:t>
            </w:r>
            <w:proofErr w:type="spellStart"/>
            <w:r w:rsidRPr="00521B3B">
              <w:rPr>
                <w:rFonts w:ascii="Arial" w:hAnsi="Arial" w:cs="Arial"/>
                <w:color w:val="000000"/>
                <w:sz w:val="14"/>
                <w:szCs w:val="14"/>
              </w:rPr>
              <w:t>Officer</w:t>
            </w:r>
            <w:proofErr w:type="spellEnd"/>
            <w:r w:rsidRPr="00521B3B">
              <w:rPr>
                <w:rFonts w:ascii="Arial" w:hAnsi="Arial" w:cs="Arial"/>
                <w:color w:val="000000"/>
                <w:sz w:val="14"/>
                <w:szCs w:val="14"/>
              </w:rPr>
              <w:t xml:space="preserve">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BC35" w14:textId="77777777" w:rsidR="00753C07" w:rsidRDefault="00753C07" w:rsidP="0081515F">
      <w:pPr>
        <w:spacing w:after="0" w:line="240" w:lineRule="auto"/>
      </w:pPr>
      <w:r>
        <w:separator/>
      </w:r>
    </w:p>
  </w:endnote>
  <w:endnote w:type="continuationSeparator" w:id="0">
    <w:p w14:paraId="6CF9D725" w14:textId="77777777" w:rsidR="00753C07" w:rsidRDefault="00753C07"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3629" w14:textId="77777777" w:rsidR="00753C07" w:rsidRDefault="00753C07" w:rsidP="0081515F">
      <w:pPr>
        <w:spacing w:after="0" w:line="240" w:lineRule="auto"/>
      </w:pPr>
      <w:r>
        <w:separator/>
      </w:r>
    </w:p>
  </w:footnote>
  <w:footnote w:type="continuationSeparator" w:id="0">
    <w:p w14:paraId="1491B231" w14:textId="77777777" w:rsidR="00753C07" w:rsidRDefault="00753C07"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7AB34424" w14:textId="77777777"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4A4A2425" w14:textId="77777777"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19597E14" w14:textId="77777777"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Compliance: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Compliance: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6002E423"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3BBF"/>
    <w:rsid w:val="00716099"/>
    <w:rsid w:val="00743E01"/>
    <w:rsid w:val="00744EDA"/>
    <w:rsid w:val="00752928"/>
    <w:rsid w:val="00753C07"/>
    <w:rsid w:val="0076301F"/>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C35BD"/>
    <w:rsid w:val="00DD14B4"/>
    <w:rsid w:val="00DE0D58"/>
    <w:rsid w:val="00DE34BC"/>
    <w:rsid w:val="00DE39B4"/>
    <w:rsid w:val="00DE444F"/>
    <w:rsid w:val="00DE5EB5"/>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4EAC-A3A9-4721-889C-A055B9DE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7828</Words>
  <Characters>44625</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Emanuele Ferrari</cp:lastModifiedBy>
  <cp:revision>2</cp:revision>
  <cp:lastPrinted>2019-03-22T11:54:00Z</cp:lastPrinted>
  <dcterms:created xsi:type="dcterms:W3CDTF">2020-05-11T17:34:00Z</dcterms:created>
  <dcterms:modified xsi:type="dcterms:W3CDTF">2020-05-11T17:34:00Z</dcterms:modified>
</cp:coreProperties>
</file>